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4D3" w:rsidRDefault="004262D6" w:rsidP="001A605C">
      <w:pPr>
        <w:tabs>
          <w:tab w:val="left" w:pos="1140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62D6">
        <w:rPr>
          <w:rFonts w:ascii="Times New Roman" w:hAnsi="Times New Roman" w:cs="Times New Roman"/>
          <w:b/>
          <w:bCs/>
          <w:sz w:val="24"/>
          <w:szCs w:val="24"/>
        </w:rPr>
        <w:t xml:space="preserve">В Республике Бурятия суд </w:t>
      </w:r>
      <w:r w:rsidR="009C79C8">
        <w:rPr>
          <w:rFonts w:ascii="Times New Roman" w:hAnsi="Times New Roman" w:cs="Times New Roman"/>
          <w:b/>
          <w:bCs/>
          <w:sz w:val="24"/>
          <w:szCs w:val="24"/>
        </w:rPr>
        <w:t>удовлетворил</w:t>
      </w:r>
      <w:r w:rsidRPr="004262D6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природоохранной прокуратуры и взыскал неустойку за неисполнение судебного акта</w:t>
      </w:r>
    </w:p>
    <w:p w:rsidR="004262D6" w:rsidRDefault="004262D6" w:rsidP="001A605C">
      <w:pPr>
        <w:tabs>
          <w:tab w:val="left" w:pos="1140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62D6" w:rsidRPr="004262D6" w:rsidRDefault="004262D6" w:rsidP="004262D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2D6">
        <w:rPr>
          <w:rFonts w:ascii="Times New Roman" w:hAnsi="Times New Roman" w:cs="Times New Roman"/>
          <w:sz w:val="24"/>
          <w:szCs w:val="24"/>
        </w:rPr>
        <w:t xml:space="preserve">Исполнение судебных актов находится под постоянным контролем прокуроров. В силу ст. 13 Гражданского процессуального кодекса </w:t>
      </w:r>
      <w:proofErr w:type="gramStart"/>
      <w:r w:rsidRPr="004262D6">
        <w:rPr>
          <w:rFonts w:ascii="Times New Roman" w:hAnsi="Times New Roman" w:cs="Times New Roman"/>
          <w:sz w:val="24"/>
          <w:szCs w:val="24"/>
        </w:rPr>
        <w:t>РФ</w:t>
      </w:r>
      <w:proofErr w:type="gramEnd"/>
      <w:r w:rsidRPr="004262D6">
        <w:rPr>
          <w:rFonts w:ascii="Times New Roman" w:hAnsi="Times New Roman" w:cs="Times New Roman"/>
          <w:sz w:val="24"/>
          <w:szCs w:val="24"/>
        </w:rPr>
        <w:t xml:space="preserve"> вступившие в законную силу судебные акты подлежат обязательному и неукоснительному</w:t>
      </w:r>
      <w:bookmarkStart w:id="0" w:name="_GoBack"/>
      <w:bookmarkEnd w:id="0"/>
      <w:r w:rsidRPr="004262D6">
        <w:rPr>
          <w:rFonts w:ascii="Times New Roman" w:hAnsi="Times New Roman" w:cs="Times New Roman"/>
          <w:sz w:val="24"/>
          <w:szCs w:val="24"/>
        </w:rPr>
        <w:t xml:space="preserve"> исполнению.</w:t>
      </w:r>
    </w:p>
    <w:p w:rsidR="004262D6" w:rsidRPr="004262D6" w:rsidRDefault="004262D6" w:rsidP="004262D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2D6">
        <w:rPr>
          <w:rFonts w:ascii="Times New Roman" w:hAnsi="Times New Roman" w:cs="Times New Roman"/>
          <w:sz w:val="24"/>
          <w:szCs w:val="24"/>
        </w:rPr>
        <w:t xml:space="preserve">В ходе надзора Западно-Байкальская межрайонная природоохранная прокуратура установила, что должником-организацией не исполняется решение суда по разработке проекта и проведении рекультивации нарушенных земель в </w:t>
      </w:r>
      <w:proofErr w:type="spellStart"/>
      <w:r w:rsidRPr="004262D6">
        <w:rPr>
          <w:rFonts w:ascii="Times New Roman" w:hAnsi="Times New Roman" w:cs="Times New Roman"/>
          <w:sz w:val="24"/>
          <w:szCs w:val="24"/>
        </w:rPr>
        <w:t>Тункинском</w:t>
      </w:r>
      <w:proofErr w:type="spellEnd"/>
      <w:r w:rsidRPr="004262D6">
        <w:rPr>
          <w:rFonts w:ascii="Times New Roman" w:hAnsi="Times New Roman" w:cs="Times New Roman"/>
          <w:sz w:val="24"/>
          <w:szCs w:val="24"/>
        </w:rPr>
        <w:t xml:space="preserve"> районе, возмещении ущерба, причиненного окружающей среде.</w:t>
      </w:r>
    </w:p>
    <w:p w:rsidR="004262D6" w:rsidRPr="004262D6" w:rsidRDefault="004262D6" w:rsidP="004262D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2D6">
        <w:rPr>
          <w:rFonts w:ascii="Times New Roman" w:hAnsi="Times New Roman" w:cs="Times New Roman"/>
          <w:sz w:val="24"/>
          <w:szCs w:val="24"/>
        </w:rPr>
        <w:t>Прокуратура направила в суд заявление о взыскании в федеральный бюджет Российской Федерации неустойки за неисполнение первоначального решения суда.</w:t>
      </w:r>
    </w:p>
    <w:p w:rsidR="004262D6" w:rsidRPr="004262D6" w:rsidRDefault="004262D6" w:rsidP="004262D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2D6">
        <w:rPr>
          <w:rFonts w:ascii="Times New Roman" w:hAnsi="Times New Roman" w:cs="Times New Roman"/>
          <w:sz w:val="24"/>
          <w:szCs w:val="24"/>
        </w:rPr>
        <w:t xml:space="preserve">Определением </w:t>
      </w:r>
      <w:proofErr w:type="spellStart"/>
      <w:r w:rsidRPr="004262D6">
        <w:rPr>
          <w:rFonts w:ascii="Times New Roman" w:hAnsi="Times New Roman" w:cs="Times New Roman"/>
          <w:sz w:val="24"/>
          <w:szCs w:val="24"/>
        </w:rPr>
        <w:t>Тункинского</w:t>
      </w:r>
      <w:proofErr w:type="spellEnd"/>
      <w:r w:rsidRPr="004262D6">
        <w:rPr>
          <w:rFonts w:ascii="Times New Roman" w:hAnsi="Times New Roman" w:cs="Times New Roman"/>
          <w:sz w:val="24"/>
          <w:szCs w:val="24"/>
        </w:rPr>
        <w:t xml:space="preserve"> районного суда Республики Бурятия требования прокурора удовлетворены, с должника взыскана судебная неустойка в размере 10 тыс. рублей за каждый день неисполнения судебного акта.</w:t>
      </w:r>
    </w:p>
    <w:p w:rsidR="00174FD3" w:rsidRPr="00C940F1" w:rsidRDefault="00174FD3" w:rsidP="008064D3">
      <w:pPr>
        <w:spacing w:after="0" w:line="276" w:lineRule="auto"/>
        <w:ind w:firstLine="709"/>
        <w:jc w:val="both"/>
      </w:pPr>
    </w:p>
    <w:sectPr w:rsidR="00174FD3" w:rsidRPr="00C94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565"/>
    <w:rsid w:val="000D56B8"/>
    <w:rsid w:val="00123565"/>
    <w:rsid w:val="00174FD3"/>
    <w:rsid w:val="001A605C"/>
    <w:rsid w:val="004262D6"/>
    <w:rsid w:val="007F6AB6"/>
    <w:rsid w:val="008064D3"/>
    <w:rsid w:val="009C79C8"/>
    <w:rsid w:val="00AC3F80"/>
    <w:rsid w:val="00BD6374"/>
    <w:rsid w:val="00C9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BB1F"/>
  <w15:chartTrackingRefBased/>
  <w15:docId w15:val="{FABB101E-4C7C-4A23-BDF7-6D48F412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Алина Витальевна</dc:creator>
  <cp:keywords/>
  <dc:description/>
  <cp:lastModifiedBy>Пользователь</cp:lastModifiedBy>
  <cp:revision>3</cp:revision>
  <dcterms:created xsi:type="dcterms:W3CDTF">2024-09-04T03:26:00Z</dcterms:created>
  <dcterms:modified xsi:type="dcterms:W3CDTF">2024-12-08T13:24:00Z</dcterms:modified>
</cp:coreProperties>
</file>